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Booker T. Washington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Date: 3/4/2024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Time: 5:30 pm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Location: Hybrid - Media Center and Online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Roll Call; Establish Quorum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Items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45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Agenda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45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Previous Minutes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45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Budget Approval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after final presentation/review and discussion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45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Item 1: Presentation of the final budget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45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Item 2: Security Grant Survey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45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Item 3:</w:t>
      </w:r>
      <w:r w:rsidDel="00000000" w:rsidR="00000000" w:rsidRPr="00000000">
        <w:rPr>
          <w:b w:val="1"/>
          <w:sz w:val="24"/>
          <w:szCs w:val="24"/>
          <w:rtl w:val="0"/>
        </w:rPr>
        <w:t xml:space="preserve"> How to add Literacy and Numeracy in all areas School-Wide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Information Items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45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Principal’s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Announcements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Comment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630" w:right="0" w:hanging="63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Adjournment</w:t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Last revised on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2/22/2024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540"/>
      <w:jc w:val="right"/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  <w:rtl w:val="0"/>
      </w:rPr>
      <w:t xml:space="preserve">Budget Approval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-342899</wp:posOffset>
          </wp:positionH>
          <wp:positionV relativeFrom="paragraph">
            <wp:posOffset>0</wp:posOffset>
          </wp:positionV>
          <wp:extent cx="1307592" cy="576072"/>
          <wp:effectExtent b="0" l="0" r="0" t="0"/>
          <wp:wrapSquare wrapText="bothSides" distB="0" distT="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7592" cy="57607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54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  <w:rtl w:val="0"/>
      </w:rPr>
      <w:t xml:space="preserve">Meeting Agenda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b w:val="1"/>
        <w:i w:val="0"/>
        <w:color w:val="d47b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1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00627e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00627e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E7802"/>
  </w:style>
  <w:style w:type="paragraph" w:styleId="Heading1">
    <w:name w:val="heading 1"/>
    <w:basedOn w:val="Normal"/>
    <w:next w:val="Normal"/>
    <w:link w:val="Heading1Char"/>
    <w:uiPriority w:val="9"/>
    <w:qFormat w:val="1"/>
    <w:rsid w:val="00C2041E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00617e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C2041E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00617e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6E7802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 w:val="1"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C2041E"/>
    <w:rPr>
      <w:rFonts w:asciiTheme="majorHAnsi" w:cstheme="majorBidi" w:eastAsiaTheme="majorEastAsia" w:hAnsiTheme="majorHAnsi"/>
      <w:color w:val="00617e" w:themeColor="accent1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C2041E"/>
    <w:rPr>
      <w:rFonts w:asciiTheme="majorHAnsi" w:cstheme="majorBidi" w:eastAsiaTheme="majorEastAsia" w:hAnsiTheme="majorHAnsi"/>
      <w:color w:val="00617e" w:themeColor="accent1" w:themeShade="0000BF"/>
      <w:sz w:val="26"/>
      <w:szCs w:val="26"/>
    </w:rPr>
  </w:style>
  <w:style w:type="character" w:styleId="IntenseEmphasis">
    <w:name w:val="Intense Emphasis"/>
    <w:basedOn w:val="DefaultParagraphFont"/>
    <w:uiPriority w:val="21"/>
    <w:qFormat w:val="1"/>
    <w:rsid w:val="00C2041E"/>
    <w:rPr>
      <w:i w:val="1"/>
      <w:iCs w:val="1"/>
      <w:color w:val="0083a9" w:themeColor="accent1"/>
    </w:rPr>
  </w:style>
  <w:style w:type="paragraph" w:styleId="Revision">
    <w:name w:val="Revision"/>
    <w:hidden w:val="1"/>
    <w:uiPriority w:val="99"/>
    <w:semiHidden w:val="1"/>
    <w:rsid w:val="00256C93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bGCHdgIBo5YDjzI8cQlZuT9nsg==">CgMxLjA4AHIhMUdlWHB2ZTNfdW5sRWxSMjBGN1Zxb1dfUGozamRuX2ox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2019-02-08T16:42:00Z</dcterms:created>
  <dc:creator>Jacobi, Diane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